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3010"/>
        <w:gridCol w:w="1011"/>
        <w:gridCol w:w="2522"/>
      </w:tblGrid>
      <w:tr w:rsidR="00315659" w:rsidRPr="00315659" w:rsidTr="004029C8">
        <w:trPr>
          <w:trHeight w:val="378"/>
        </w:trPr>
        <w:tc>
          <w:tcPr>
            <w:tcW w:w="8969" w:type="dxa"/>
            <w:gridSpan w:val="4"/>
            <w:tcBorders>
              <w:bottom w:val="single" w:sz="18" w:space="0" w:color="000000"/>
            </w:tcBorders>
            <w:shd w:val="clear" w:color="auto" w:fill="F9BE8F"/>
          </w:tcPr>
          <w:p w:rsidR="00315659" w:rsidRPr="00315659" w:rsidRDefault="00315659" w:rsidP="004029C8">
            <w:pPr>
              <w:pStyle w:val="TableParagraph"/>
              <w:bidi/>
              <w:spacing w:before="22"/>
              <w:ind w:left="3091" w:right="0"/>
              <w:jc w:val="left"/>
              <w:rPr>
                <w:rFonts w:ascii="Arial" w:cs="0 Nazanin"/>
                <w:sz w:val="28"/>
                <w:szCs w:val="28"/>
              </w:rPr>
            </w:pPr>
            <w:bookmarkStart w:id="0" w:name="_GoBack"/>
            <w:r w:rsidRPr="00315659">
              <w:rPr>
                <w:rFonts w:ascii="Arial" w:cs="0 Nazanin"/>
                <w:w w:val="81"/>
                <w:sz w:val="28"/>
                <w:szCs w:val="28"/>
                <w:rtl/>
              </w:rPr>
              <w:t>لیست</w:t>
            </w:r>
            <w:r w:rsidRPr="00315659">
              <w:rPr>
                <w:rFonts w:ascii="Arial" w:cs="0 Nazanin"/>
                <w:spacing w:val="-10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ascii="Arial" w:cs="0 Nazanin"/>
                <w:w w:val="81"/>
                <w:sz w:val="28"/>
                <w:szCs w:val="28"/>
                <w:rtl/>
              </w:rPr>
              <w:t>تلفنهای</w:t>
            </w:r>
            <w:r w:rsidRPr="00315659">
              <w:rPr>
                <w:rFonts w:ascii="Arial" w:cs="0 Nazanin"/>
                <w:spacing w:val="-12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ascii="Arial" w:cs="0 Nazanin"/>
                <w:w w:val="81"/>
                <w:sz w:val="28"/>
                <w:szCs w:val="28"/>
                <w:rtl/>
              </w:rPr>
              <w:t>معاونت</w:t>
            </w:r>
            <w:r w:rsidRPr="00315659">
              <w:rPr>
                <w:rFonts w:ascii="Arial" w:cs="0 Nazanin"/>
                <w:spacing w:val="4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ascii="Arial" w:cs="0 Nazanin"/>
                <w:w w:val="81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6"/>
        </w:trPr>
        <w:tc>
          <w:tcPr>
            <w:tcW w:w="242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646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آقای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حسینیان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9" w:right="6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31001600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2" w:right="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1600</w:t>
            </w:r>
          </w:p>
        </w:tc>
        <w:tc>
          <w:tcPr>
            <w:tcW w:w="25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مسئول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دفتر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معاون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283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67"/>
                <w:sz w:val="28"/>
                <w:szCs w:val="28"/>
                <w:rtl/>
              </w:rPr>
              <w:t>دکتر</w:t>
            </w:r>
            <w:r w:rsidRPr="00315659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7"/>
                <w:sz w:val="28"/>
                <w:szCs w:val="28"/>
                <w:rtl/>
              </w:rPr>
              <w:t>علی</w:t>
            </w:r>
            <w:r w:rsidRPr="00315659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7"/>
                <w:sz w:val="28"/>
                <w:szCs w:val="28"/>
                <w:rtl/>
              </w:rPr>
              <w:t>ایلون</w:t>
            </w:r>
            <w:r w:rsidRPr="00315659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7"/>
                <w:sz w:val="28"/>
                <w:szCs w:val="28"/>
                <w:rtl/>
              </w:rPr>
              <w:t>کشکولی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9" w:right="6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2" w:right="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1601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4"/>
                <w:sz w:val="28"/>
                <w:szCs w:val="28"/>
                <w:rtl/>
              </w:rPr>
              <w:t>معاون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4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50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68"/>
                <w:sz w:val="28"/>
                <w:szCs w:val="28"/>
                <w:rtl/>
              </w:rPr>
              <w:t>آقای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8"/>
                <w:sz w:val="28"/>
                <w:szCs w:val="28"/>
                <w:rtl/>
              </w:rPr>
              <w:t>سعید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8"/>
                <w:sz w:val="28"/>
                <w:szCs w:val="28"/>
                <w:rtl/>
              </w:rPr>
              <w:t>یوسفی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9" w:right="6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2" w:right="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1602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2"/>
                <w:sz w:val="28"/>
                <w:szCs w:val="28"/>
                <w:rtl/>
              </w:rPr>
              <w:t>مدیر</w:t>
            </w:r>
            <w:r w:rsidRPr="00315659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2"/>
                <w:sz w:val="28"/>
                <w:szCs w:val="28"/>
                <w:rtl/>
              </w:rPr>
              <w:t>امور</w:t>
            </w:r>
            <w:r w:rsidRPr="00315659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2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547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82"/>
                <w:sz w:val="28"/>
                <w:szCs w:val="28"/>
                <w:rtl/>
              </w:rPr>
              <w:t>خانم</w:t>
            </w:r>
            <w:r w:rsidRPr="00315659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82"/>
                <w:sz w:val="28"/>
                <w:szCs w:val="28"/>
                <w:rtl/>
              </w:rPr>
              <w:t>ژیلا</w:t>
            </w:r>
            <w:r w:rsidRPr="00315659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82"/>
                <w:sz w:val="28"/>
                <w:szCs w:val="28"/>
                <w:rtl/>
              </w:rPr>
              <w:t>احمدی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9" w:right="6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2" w:right="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1604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2"/>
                <w:sz w:val="28"/>
                <w:szCs w:val="28"/>
                <w:rtl/>
              </w:rPr>
              <w:t>کارشناس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2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51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8"/>
                <w:sz w:val="28"/>
                <w:szCs w:val="28"/>
                <w:rtl/>
              </w:rPr>
              <w:t>خانم</w:t>
            </w:r>
            <w:r w:rsidRPr="00315659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8"/>
                <w:sz w:val="28"/>
                <w:szCs w:val="28"/>
                <w:rtl/>
              </w:rPr>
              <w:t>مژگان</w:t>
            </w:r>
            <w:r w:rsidRPr="00315659">
              <w:rPr>
                <w:rFonts w:cs="0 Nazanin"/>
                <w:spacing w:val="-14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8"/>
                <w:sz w:val="28"/>
                <w:szCs w:val="28"/>
                <w:rtl/>
              </w:rPr>
              <w:t>فرخی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9" w:right="6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spacing w:before="13"/>
              <w:ind w:left="62" w:right="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1605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81"/>
                <w:sz w:val="28"/>
                <w:szCs w:val="28"/>
                <w:rtl/>
              </w:rPr>
              <w:t>کارشناس</w:t>
            </w:r>
            <w:r w:rsidRPr="00315659">
              <w:rPr>
                <w:rFonts w:cs="0 Nazanin"/>
                <w:spacing w:val="40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81"/>
                <w:sz w:val="28"/>
                <w:szCs w:val="28"/>
                <w:rtl/>
              </w:rPr>
              <w:t>انجمنها</w:t>
            </w:r>
          </w:p>
        </w:tc>
      </w:tr>
      <w:tr w:rsidR="00315659" w:rsidRPr="00315659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564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خانم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صدیقه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خارا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9" w:right="5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31001606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2" w:right="0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0"/>
                <w:sz w:val="28"/>
                <w:szCs w:val="24"/>
              </w:rPr>
              <w:t>1606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کارشناس</w:t>
            </w:r>
            <w:r w:rsidRPr="00315659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مسئول</w:t>
            </w:r>
            <w:r w:rsidRPr="00315659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3"/>
                <w:sz w:val="28"/>
                <w:szCs w:val="28"/>
                <w:rtl/>
              </w:rPr>
              <w:t>فرهنگی</w:t>
            </w:r>
          </w:p>
        </w:tc>
      </w:tr>
      <w:tr w:rsidR="00315659" w:rsidRPr="00315659" w:rsidTr="004029C8">
        <w:trPr>
          <w:trHeight w:val="357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8"/>
              <w:ind w:left="532" w:right="0"/>
              <w:jc w:val="left"/>
              <w:rPr>
                <w:rFonts w:cs="0 Nazanin"/>
                <w:sz w:val="24"/>
                <w:szCs w:val="24"/>
              </w:rPr>
            </w:pPr>
            <w:r w:rsidRPr="00315659">
              <w:rPr>
                <w:rFonts w:cs="0 Nazanin"/>
                <w:w w:val="74"/>
                <w:sz w:val="24"/>
                <w:szCs w:val="24"/>
                <w:rtl/>
              </w:rPr>
              <w:t>آقای</w:t>
            </w:r>
            <w:r w:rsidRPr="00315659">
              <w:rPr>
                <w:rFonts w:cs="0 Nazanin"/>
                <w:spacing w:val="-9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4"/>
                <w:sz w:val="24"/>
                <w:szCs w:val="24"/>
                <w:rtl/>
              </w:rPr>
              <w:t>کرم</w:t>
            </w:r>
            <w:r w:rsidRPr="00315659">
              <w:rPr>
                <w:rFonts w:cs="0 Nazanin"/>
                <w:spacing w:val="-9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4"/>
                <w:sz w:val="24"/>
                <w:szCs w:val="24"/>
                <w:rtl/>
              </w:rPr>
              <w:t>اله</w:t>
            </w:r>
            <w:r w:rsidRPr="00315659">
              <w:rPr>
                <w:rFonts w:cs="0 Nazanin"/>
                <w:spacing w:val="-10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4"/>
                <w:sz w:val="24"/>
                <w:szCs w:val="24"/>
                <w:rtl/>
              </w:rPr>
              <w:t>خزایی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9" w:right="0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31001509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1509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69"/>
                <w:sz w:val="28"/>
                <w:szCs w:val="28"/>
                <w:rtl/>
              </w:rPr>
              <w:t>کارشناس</w:t>
            </w:r>
            <w:r w:rsidRPr="00315659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69"/>
                <w:sz w:val="28"/>
                <w:szCs w:val="28"/>
                <w:rtl/>
              </w:rPr>
              <w:t>نشریات</w:t>
            </w:r>
          </w:p>
        </w:tc>
      </w:tr>
      <w:tr w:rsidR="00315659" w:rsidRPr="00315659" w:rsidTr="004029C8">
        <w:trPr>
          <w:trHeight w:val="354"/>
        </w:trPr>
        <w:tc>
          <w:tcPr>
            <w:tcW w:w="2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spacing w:before="8"/>
              <w:ind w:left="258" w:right="0"/>
              <w:jc w:val="left"/>
              <w:rPr>
                <w:rFonts w:cs="0 Nazanin"/>
                <w:sz w:val="24"/>
                <w:szCs w:val="24"/>
              </w:rPr>
            </w:pPr>
            <w:r w:rsidRPr="00315659">
              <w:rPr>
                <w:rFonts w:cs="0 Nazanin"/>
                <w:w w:val="75"/>
                <w:sz w:val="24"/>
                <w:szCs w:val="24"/>
                <w:rtl/>
              </w:rPr>
              <w:t>آقای</w:t>
            </w:r>
            <w:r w:rsidRPr="00315659">
              <w:rPr>
                <w:rFonts w:cs="0 Nazanin"/>
                <w:spacing w:val="-11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5"/>
                <w:sz w:val="24"/>
                <w:szCs w:val="24"/>
                <w:rtl/>
              </w:rPr>
              <w:t>سیدعلی</w:t>
            </w:r>
            <w:r w:rsidRPr="00315659">
              <w:rPr>
                <w:rFonts w:cs="0 Nazanin"/>
                <w:spacing w:val="-12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5"/>
                <w:sz w:val="24"/>
                <w:szCs w:val="24"/>
                <w:rtl/>
              </w:rPr>
              <w:t>حسین</w:t>
            </w:r>
            <w:r w:rsidRPr="00315659">
              <w:rPr>
                <w:rFonts w:cs="0 Nazanin"/>
                <w:spacing w:val="-13"/>
                <w:sz w:val="24"/>
                <w:szCs w:val="24"/>
                <w:rtl/>
              </w:rPr>
              <w:t xml:space="preserve"> </w:t>
            </w:r>
            <w:r w:rsidRPr="00315659">
              <w:rPr>
                <w:rFonts w:cs="0 Nazanin"/>
                <w:w w:val="75"/>
                <w:sz w:val="24"/>
                <w:szCs w:val="24"/>
                <w:rtl/>
              </w:rPr>
              <w:t>نظری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9" w:right="0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2"/>
                <w:w w:val="95"/>
                <w:sz w:val="28"/>
                <w:szCs w:val="24"/>
              </w:rPr>
              <w:t>31001512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ind w:left="62"/>
              <w:rPr>
                <w:rFonts w:cs="0 Nazanin"/>
                <w:sz w:val="28"/>
                <w:szCs w:val="24"/>
              </w:rPr>
            </w:pPr>
            <w:r w:rsidRPr="00315659">
              <w:rPr>
                <w:rFonts w:cs="0 Nazanin"/>
                <w:spacing w:val="-4"/>
                <w:w w:val="95"/>
                <w:sz w:val="28"/>
                <w:szCs w:val="24"/>
              </w:rPr>
              <w:t>1512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659" w:rsidRPr="00315659" w:rsidRDefault="00315659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کارشناس</w:t>
            </w:r>
            <w:r w:rsidRPr="00315659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سمعی</w:t>
            </w:r>
            <w:r w:rsidRPr="00315659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و</w:t>
            </w:r>
            <w:r w:rsidRPr="00315659">
              <w:rPr>
                <w:rFonts w:cs="0 Nazanin"/>
                <w:spacing w:val="-15"/>
                <w:sz w:val="28"/>
                <w:szCs w:val="28"/>
                <w:rtl/>
              </w:rPr>
              <w:t xml:space="preserve"> </w:t>
            </w:r>
            <w:r w:rsidRPr="00315659">
              <w:rPr>
                <w:rFonts w:cs="0 Nazanin"/>
                <w:w w:val="71"/>
                <w:sz w:val="28"/>
                <w:szCs w:val="28"/>
                <w:rtl/>
              </w:rPr>
              <w:t>بصری</w:t>
            </w:r>
          </w:p>
        </w:tc>
      </w:tr>
      <w:bookmarkEnd w:id="0"/>
    </w:tbl>
    <w:p w:rsidR="0053704A" w:rsidRPr="00315659" w:rsidRDefault="0053704A">
      <w:pPr>
        <w:rPr>
          <w:rFonts w:cs="0 Nazanin"/>
          <w:sz w:val="24"/>
          <w:szCs w:val="24"/>
        </w:rPr>
      </w:pPr>
    </w:p>
    <w:sectPr w:rsidR="0053704A" w:rsidRPr="0031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59"/>
    <w:rsid w:val="00315659"/>
    <w:rsid w:val="0053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BEB2F-B33B-4360-B412-4B1702E1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5659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15659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2025-05-17T05:36:00Z</dcterms:created>
  <dcterms:modified xsi:type="dcterms:W3CDTF">2025-05-17T05:36:00Z</dcterms:modified>
</cp:coreProperties>
</file>