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24"/>
        <w:gridCol w:w="346"/>
        <w:gridCol w:w="2360"/>
        <w:gridCol w:w="153"/>
        <w:gridCol w:w="1137"/>
        <w:gridCol w:w="42"/>
        <w:gridCol w:w="62"/>
        <w:gridCol w:w="1131"/>
        <w:gridCol w:w="328"/>
        <w:gridCol w:w="57"/>
        <w:gridCol w:w="198"/>
        <w:gridCol w:w="1062"/>
        <w:gridCol w:w="768"/>
      </w:tblGrid>
      <w:tr w:rsidR="004B048A" w:rsidRPr="002A565A" w:rsidTr="00556EFB">
        <w:trPr>
          <w:trHeight w:val="1094"/>
        </w:trPr>
        <w:tc>
          <w:tcPr>
            <w:tcW w:w="2138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556EFB" w:rsidRPr="002A565A" w:rsidRDefault="00556EFB" w:rsidP="00556EFB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556EFB" w:rsidRPr="002A565A" w:rsidRDefault="00556EFB" w:rsidP="00556EFB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556EFB" w:rsidP="00556EFB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559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97384" w:rsidRPr="00E04659" w:rsidRDefault="00597384" w:rsidP="00597384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E04659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E04659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2A565A" w:rsidRDefault="00597384" w:rsidP="002146C4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E04659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آنالیز</w:t>
            </w:r>
            <w:r w:rsidR="003E6B9A" w:rsidRPr="00E04659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 </w:t>
            </w:r>
            <w:r w:rsidR="004802D0" w:rsidRPr="00E04659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VSM</w:t>
            </w:r>
            <w:r w:rsidRPr="00E046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0465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(</w:t>
            </w:r>
            <w:r w:rsidRPr="00E04659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Kavir Magnet VSM, Iran</w:t>
            </w:r>
            <w:r w:rsidRPr="00E0465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085" w:type="dxa"/>
            <w:gridSpan w:val="4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4B048A" w:rsidRPr="002A565A" w:rsidRDefault="00D31A6A" w:rsidP="0004491E">
            <w:pPr>
              <w:bidi/>
              <w:jc w:val="center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135C3974" wp14:editId="5414D628">
                  <wp:extent cx="579948" cy="682625"/>
                  <wp:effectExtent l="0" t="0" r="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66" cy="71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556EFB">
        <w:trPr>
          <w:trHeight w:val="324"/>
        </w:trPr>
        <w:tc>
          <w:tcPr>
            <w:tcW w:w="97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556EFB" w:rsidRPr="002A565A" w:rsidTr="00556EFB">
        <w:trPr>
          <w:trHeight w:val="324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556EFB" w:rsidRPr="002A565A" w:rsidTr="00556EFB">
        <w:trPr>
          <w:trHeight w:val="324"/>
        </w:trPr>
        <w:tc>
          <w:tcPr>
            <w:tcW w:w="61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556EFB" w:rsidRPr="002A565A" w:rsidTr="00556EFB">
        <w:trPr>
          <w:trHeight w:val="324"/>
        </w:trPr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556EFB" w:rsidRPr="002A565A" w:rsidTr="00556EFB">
        <w:trPr>
          <w:trHeight w:val="324"/>
        </w:trPr>
        <w:tc>
          <w:tcPr>
            <w:tcW w:w="49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478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6EFB" w:rsidRPr="00BF7307" w:rsidRDefault="00556EFB" w:rsidP="00CD64DE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556EFB" w:rsidRPr="002A565A" w:rsidTr="00556EFB">
        <w:trPr>
          <w:trHeight w:val="324"/>
        </w:trPr>
        <w:tc>
          <w:tcPr>
            <w:tcW w:w="97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556EFB" w:rsidRPr="002A565A" w:rsidTr="00556EFB">
        <w:trPr>
          <w:trHeight w:val="324"/>
        </w:trPr>
        <w:tc>
          <w:tcPr>
            <w:tcW w:w="62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E1336" w:rsidRPr="002A565A" w:rsidTr="00556EFB">
        <w:trPr>
          <w:trHeight w:val="337"/>
        </w:trPr>
        <w:tc>
          <w:tcPr>
            <w:tcW w:w="9782" w:type="dxa"/>
            <w:gridSpan w:val="14"/>
            <w:shd w:val="clear" w:color="auto" w:fill="auto"/>
          </w:tcPr>
          <w:p w:rsidR="00DE1336" w:rsidRPr="00556EFB" w:rsidRDefault="00556EFB" w:rsidP="00556EFB">
            <w:pPr>
              <w:pStyle w:val="ListParagraph"/>
              <w:tabs>
                <w:tab w:val="left" w:pos="0"/>
                <w:tab w:val="right" w:pos="156"/>
              </w:tabs>
              <w:bidi/>
              <w:ind w:left="23"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نمونه </w:t>
            </w:r>
            <w:r w:rsidRPr="00556EF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(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حداقل</w:t>
            </w:r>
            <w:r w:rsidRPr="00556EFB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1/0 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گرم</w:t>
            </w:r>
            <w:r w:rsidRPr="00556EFB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از</w:t>
            </w:r>
            <w:r w:rsidRPr="00556EFB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ماده</w:t>
            </w:r>
            <w:r w:rsidRPr="00556EFB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پودری جهت</w:t>
            </w:r>
            <w:r w:rsidRPr="00556EFB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آنالیز</w:t>
            </w:r>
            <w:r w:rsidRPr="00556EFB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استفاده</w:t>
            </w:r>
            <w:r w:rsidRPr="00556EFB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می‌شود و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حداکثر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یک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هفته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پس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از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اعلام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نتیجه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در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آزمایشگاه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نگهداری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می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softHyphen/>
              <w:t>شود)</w:t>
            </w:r>
          </w:p>
        </w:tc>
      </w:tr>
      <w:tr w:rsidR="00472C95" w:rsidRPr="002A565A" w:rsidTr="00556EFB"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472C95" w:rsidRPr="002A565A" w:rsidRDefault="00C37707" w:rsidP="003E6B9A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دمای آنالیز: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72C95" w:rsidRPr="002A565A" w:rsidRDefault="00C37707" w:rsidP="003E6B9A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نمونه پودری/بالک/لایه نازک: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72C95" w:rsidRPr="002A565A" w:rsidRDefault="00C37707" w:rsidP="003E6B9A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تعداد نمونه:</w:t>
            </w:r>
          </w:p>
        </w:tc>
        <w:tc>
          <w:tcPr>
            <w:tcW w:w="2028" w:type="dxa"/>
            <w:gridSpan w:val="3"/>
            <w:shd w:val="clear" w:color="auto" w:fill="auto"/>
          </w:tcPr>
          <w:p w:rsidR="00472C95" w:rsidRPr="002A565A" w:rsidRDefault="00C37707" w:rsidP="0004491E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نمونه :</w:t>
            </w:r>
          </w:p>
        </w:tc>
      </w:tr>
      <w:tr w:rsidR="00320FEA" w:rsidRPr="002A565A" w:rsidTr="00556EFB">
        <w:tc>
          <w:tcPr>
            <w:tcW w:w="6134" w:type="dxa"/>
            <w:gridSpan w:val="6"/>
            <w:shd w:val="clear" w:color="auto" w:fill="auto"/>
          </w:tcPr>
          <w:p w:rsidR="00320FEA" w:rsidRPr="004B3367" w:rsidRDefault="00320FEA" w:rsidP="00563B23">
            <w:pPr>
              <w:bidi/>
              <w:rPr>
                <w:rFonts w:asciiTheme="majorBidi" w:hAnsiTheme="majorBidi" w:cs="B Nazanin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noProof/>
                <w:sz w:val="20"/>
                <w:szCs w:val="20"/>
                <w:rtl/>
              </w:rPr>
              <w:t xml:space="preserve">توضیحات 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320FEA" w:rsidRPr="004831D3" w:rsidRDefault="00320FEA" w:rsidP="0032615B">
            <w:pPr>
              <w:bidi/>
              <w:rPr>
                <w:rFonts w:asciiTheme="majorBidi" w:hAnsiTheme="majorBidi" w:cs="B Nazanin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noProof/>
                <w:sz w:val="20"/>
                <w:szCs w:val="20"/>
                <w:rtl/>
              </w:rPr>
              <w:t>تعداد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0FEA" w:rsidRPr="004831D3" w:rsidRDefault="00320FEA" w:rsidP="0032615B">
            <w:pPr>
              <w:bidi/>
              <w:rPr>
                <w:rFonts w:asciiTheme="majorBidi" w:hAnsiTheme="majorBidi" w:cs="B Nazanin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noProof/>
                <w:sz w:val="20"/>
                <w:szCs w:val="20"/>
                <w:rtl/>
              </w:rPr>
              <w:t>مد کاری</w:t>
            </w:r>
          </w:p>
        </w:tc>
        <w:tc>
          <w:tcPr>
            <w:tcW w:w="768" w:type="dxa"/>
            <w:shd w:val="clear" w:color="auto" w:fill="auto"/>
          </w:tcPr>
          <w:p w:rsidR="00320FEA" w:rsidRPr="004831D3" w:rsidRDefault="00320FEA" w:rsidP="00563B23">
            <w:pPr>
              <w:bidi/>
              <w:rPr>
                <w:rFonts w:asciiTheme="majorBidi" w:hAnsiTheme="majorBidi" w:cs="B Nazanin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noProof/>
                <w:sz w:val="20"/>
                <w:szCs w:val="20"/>
                <w:rtl/>
              </w:rPr>
              <w:t>ردیف</w:t>
            </w:r>
          </w:p>
        </w:tc>
      </w:tr>
      <w:tr w:rsidR="00320FEA" w:rsidRPr="002A565A" w:rsidTr="00556EFB">
        <w:trPr>
          <w:trHeight w:val="295"/>
        </w:trPr>
        <w:tc>
          <w:tcPr>
            <w:tcW w:w="6134" w:type="dxa"/>
            <w:gridSpan w:val="6"/>
            <w:vMerge w:val="restart"/>
          </w:tcPr>
          <w:p w:rsidR="003031C2" w:rsidRDefault="003031C2" w:rsidP="00556EFB">
            <w:pPr>
              <w:pStyle w:val="ListParagraph"/>
              <w:tabs>
                <w:tab w:val="left" w:pos="176"/>
              </w:tabs>
              <w:bidi/>
              <w:ind w:left="0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متقاضی متعهد می</w:t>
            </w:r>
            <w:r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Pr="005B2414">
              <w:rPr>
                <w:rFonts w:asciiTheme="minorBidi" w:hAnsiTheme="minorBidi" w:cs="B Nazanin" w:hint="cs"/>
                <w:rtl/>
                <w:lang w:bidi="fa-IR"/>
              </w:rPr>
              <w:t xml:space="preserve">گردد که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نمونه رادیو اکتیو و انفجاری نمی</w:t>
            </w:r>
            <w:r>
              <w:rPr>
                <w:rFonts w:asciiTheme="minorBidi" w:hAnsiTheme="minorBidi" w:cs="B Nazanin"/>
                <w:rtl/>
                <w:lang w:bidi="fa-IR"/>
              </w:rPr>
              <w:softHyphen/>
            </w:r>
            <w:r>
              <w:rPr>
                <w:rFonts w:asciiTheme="minorBidi" w:hAnsiTheme="minorBidi" w:cs="B Nazanin" w:hint="cs"/>
                <w:rtl/>
                <w:lang w:bidi="fa-IR"/>
              </w:rPr>
              <w:t xml:space="preserve">باشد. </w:t>
            </w:r>
          </w:p>
          <w:p w:rsidR="003031C2" w:rsidRDefault="003031C2" w:rsidP="00556EFB">
            <w:pPr>
              <w:pStyle w:val="ListParagraph"/>
              <w:tabs>
                <w:tab w:val="left" w:pos="176"/>
              </w:tabs>
              <w:bidi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حداکثر دمای اعمالی </w:t>
            </w:r>
            <w:r w:rsidRPr="006724D2">
              <w:rPr>
                <w:rFonts w:asciiTheme="majorBidi" w:hAnsiTheme="majorBidi" w:cs="B Nazanin"/>
                <w:vertAlign w:val="superscript"/>
                <w:lang w:bidi="fa-IR"/>
              </w:rPr>
              <w:t>o</w:t>
            </w:r>
            <w:r>
              <w:rPr>
                <w:rFonts w:asciiTheme="majorBidi" w:hAnsiTheme="majorBidi" w:cs="B Nazanin"/>
                <w:lang w:bidi="fa-IR"/>
              </w:rPr>
              <w:t>C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400 می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 xml:space="preserve">باشد. </w:t>
            </w:r>
          </w:p>
          <w:p w:rsidR="00320FEA" w:rsidRPr="00556EFB" w:rsidRDefault="003031C2" w:rsidP="00556EFB">
            <w:pPr>
              <w:pStyle w:val="ListParagraph"/>
              <w:tabs>
                <w:tab w:val="left" w:pos="176"/>
              </w:tabs>
              <w:bidi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حداکثر میدان اعمالی </w:t>
            </w:r>
            <w:r>
              <w:rPr>
                <w:rFonts w:asciiTheme="majorBidi" w:hAnsiTheme="majorBidi" w:cs="B Nazanin"/>
                <w:lang w:bidi="fa-IR"/>
              </w:rPr>
              <w:t>Oe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15000 می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 xml:space="preserve">باشد.  </w:t>
            </w:r>
          </w:p>
        </w:tc>
        <w:tc>
          <w:tcPr>
            <w:tcW w:w="1620" w:type="dxa"/>
            <w:gridSpan w:val="5"/>
          </w:tcPr>
          <w:p w:rsidR="00320FEA" w:rsidRPr="002A565A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0FEA" w:rsidRPr="003031C2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3031C2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در دمای اتاق</w:t>
            </w:r>
          </w:p>
        </w:tc>
        <w:tc>
          <w:tcPr>
            <w:tcW w:w="768" w:type="dxa"/>
          </w:tcPr>
          <w:p w:rsidR="00320FEA" w:rsidRPr="002A565A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1</w:t>
            </w:r>
          </w:p>
        </w:tc>
      </w:tr>
      <w:tr w:rsidR="00320FEA" w:rsidRPr="002A565A" w:rsidTr="00556EFB">
        <w:trPr>
          <w:trHeight w:val="303"/>
        </w:trPr>
        <w:tc>
          <w:tcPr>
            <w:tcW w:w="6134" w:type="dxa"/>
            <w:gridSpan w:val="6"/>
            <w:vMerge/>
          </w:tcPr>
          <w:p w:rsidR="00320FEA" w:rsidRDefault="00320FEA" w:rsidP="00556EFB">
            <w:pPr>
              <w:pStyle w:val="ListParagraph"/>
              <w:tabs>
                <w:tab w:val="left" w:pos="0"/>
                <w:tab w:val="right" w:pos="156"/>
              </w:tabs>
              <w:bidi/>
              <w:ind w:left="24"/>
              <w:jc w:val="both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1620" w:type="dxa"/>
            <w:gridSpan w:val="5"/>
          </w:tcPr>
          <w:p w:rsidR="00320FEA" w:rsidRPr="0032615B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0FEA" w:rsidRPr="0032615B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دمایی</w:t>
            </w:r>
          </w:p>
        </w:tc>
        <w:tc>
          <w:tcPr>
            <w:tcW w:w="768" w:type="dxa"/>
          </w:tcPr>
          <w:p w:rsidR="00320FEA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2</w:t>
            </w:r>
          </w:p>
        </w:tc>
      </w:tr>
      <w:tr w:rsidR="00320FEA" w:rsidRPr="002A565A" w:rsidTr="00556EFB">
        <w:trPr>
          <w:trHeight w:val="309"/>
        </w:trPr>
        <w:tc>
          <w:tcPr>
            <w:tcW w:w="6134" w:type="dxa"/>
            <w:gridSpan w:val="6"/>
            <w:vMerge/>
          </w:tcPr>
          <w:p w:rsidR="00320FEA" w:rsidRDefault="00320FEA" w:rsidP="00556EFB">
            <w:pPr>
              <w:pStyle w:val="ListParagraph"/>
              <w:tabs>
                <w:tab w:val="left" w:pos="0"/>
                <w:tab w:val="right" w:pos="156"/>
              </w:tabs>
              <w:bidi/>
              <w:ind w:left="24"/>
              <w:jc w:val="both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1620" w:type="dxa"/>
            <w:gridSpan w:val="5"/>
          </w:tcPr>
          <w:p w:rsidR="00320FEA" w:rsidRPr="00320FEA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0FEA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>
              <w:rPr>
                <w:rFonts w:asciiTheme="majorBidi" w:hAnsiTheme="majorBidi" w:cs="B Nazanin"/>
              </w:rPr>
              <w:t>FORC</w:t>
            </w:r>
          </w:p>
        </w:tc>
        <w:tc>
          <w:tcPr>
            <w:tcW w:w="768" w:type="dxa"/>
          </w:tcPr>
          <w:p w:rsidR="00320FEA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3</w:t>
            </w:r>
          </w:p>
        </w:tc>
      </w:tr>
      <w:tr w:rsidR="00556EFB" w:rsidRPr="00A22B7F" w:rsidTr="0055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782" w:type="dxa"/>
            <w:gridSpan w:val="14"/>
            <w:shd w:val="clear" w:color="auto" w:fill="auto"/>
          </w:tcPr>
          <w:p w:rsidR="00556EFB" w:rsidRPr="00A22B7F" w:rsidRDefault="002B7AC1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(لبزنت)</w:t>
            </w:r>
          </w:p>
        </w:tc>
      </w:tr>
      <w:tr w:rsidR="002B7AC1" w:rsidTr="002B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44" w:type="dxa"/>
            <w:gridSpan w:val="4"/>
            <w:shd w:val="clear" w:color="auto" w:fill="auto"/>
          </w:tcPr>
          <w:p w:rsidR="002B7AC1" w:rsidRPr="00900D48" w:rsidRDefault="002B7AC1" w:rsidP="00CD64DE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4938" w:type="dxa"/>
            <w:gridSpan w:val="10"/>
            <w:shd w:val="clear" w:color="auto" w:fill="auto"/>
          </w:tcPr>
          <w:p w:rsidR="002B7AC1" w:rsidRDefault="002B7AC1" w:rsidP="00CD64DE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</w:tr>
      <w:tr w:rsidR="00556EFB" w:rsidRPr="002A565A" w:rsidTr="0055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gridSpan w:val="14"/>
          </w:tcPr>
          <w:p w:rsidR="002B7AC1" w:rsidRDefault="002B7AC1" w:rsidP="002B7AC1">
            <w:pPr>
              <w:bidi/>
              <w:spacing w:after="200"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</w:pPr>
            <w:r w:rsidRPr="002B7AC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توضیحات</w:t>
            </w:r>
          </w:p>
          <w:p w:rsidR="00556EFB" w:rsidRPr="002B7AC1" w:rsidRDefault="002B7AC1" w:rsidP="002B7AC1">
            <w:pPr>
              <w:bidi/>
              <w:spacing w:after="200"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B7AC1">
              <w:rPr>
                <w:rFonts w:asciiTheme="majorBidi" w:hAnsiTheme="majorBidi" w:cs="B Nazanin" w:hint="cs"/>
                <w:rtl/>
                <w:lang w:bidi="fa-IR"/>
              </w:rPr>
              <w:t xml:space="preserve">با کارشناس مربوطه تماس حاصل فرمایید و از امکان ارائه خدمت مطمئن شوید. ( </w:t>
            </w:r>
            <w:r w:rsidRPr="002B7AC1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خانم احمدی 09177424799</w:t>
            </w:r>
            <w:r w:rsidRPr="002B7AC1">
              <w:rPr>
                <w:rFonts w:asciiTheme="majorBidi" w:hAnsiTheme="majorBidi" w:cs="B Nazanin" w:hint="cs"/>
                <w:rtl/>
                <w:lang w:bidi="fa-IR"/>
              </w:rPr>
              <w:t>)</w:t>
            </w:r>
          </w:p>
        </w:tc>
      </w:tr>
      <w:tr w:rsidR="00C37707" w:rsidRPr="002A565A" w:rsidTr="00556EFB">
        <w:trPr>
          <w:trHeight w:val="325"/>
        </w:trPr>
        <w:tc>
          <w:tcPr>
            <w:tcW w:w="9782" w:type="dxa"/>
            <w:gridSpan w:val="14"/>
          </w:tcPr>
          <w:p w:rsidR="002B7AC1" w:rsidRDefault="002B7AC1" w:rsidP="00320FEA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FA50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8CAEB4B" wp14:editId="0BB175F0">
                      <wp:simplePos x="0" y="0"/>
                      <wp:positionH relativeFrom="margin">
                        <wp:posOffset>88265</wp:posOffset>
                      </wp:positionH>
                      <wp:positionV relativeFrom="margin">
                        <wp:posOffset>276225</wp:posOffset>
                      </wp:positionV>
                      <wp:extent cx="1323975" cy="292100"/>
                      <wp:effectExtent l="0" t="0" r="2857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AC1" w:rsidRPr="0029419D" w:rsidRDefault="002B7AC1" w:rsidP="002B7AC1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AEB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95pt;margin-top:21.75pt;width:104.2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3XJgIAAEs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ZSRHZ660sMerAYFgY8RpVTpd7eA//uiYFNx8xO3DoHfSdYg9lN483s4uqI4yNI3X+C&#10;Bp9h+wAJaGidjtQhGQTRUaXjWZmYCo9PXhVXy8WcEo6+YllM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CSyE/43gAAAAgBAAAPAAAAZHJzL2Rvd25yZXYueG1s&#10;TI/BTsMwEETvSPyDtUhcEHVI0tKEOBVCAsENCoKrG2+TiHgdbDcNf89yguNoRm/fVpvZDmJCH3pH&#10;Cq4WCQikxpmeWgVvr/eXaxAhajJ6cIQKvjHApj49qXRp3JFecNrGVjCEQqkVdDGOpZSh6dDqsHAj&#10;End7562OHH0rjddHhttBpkmyklb3xBc6PeJdh83n9mAVrPPH6SM8Zc/vzWo/FPHienr48kqdn823&#10;NyAizvFvDL/6rA41O+3cgUwQA+es4KWCPFuC4D5N0xzEjuHFEmRdyf8P1D8AAAD//wMAUEsBAi0A&#10;FAAGAAgAAAAhALaDOJL+AAAA4QEAABMAAAAAAAAAAAAAAAAAAAAAAFtDb250ZW50X1R5cGVzXS54&#10;bWxQSwECLQAUAAYACAAAACEAOP0h/9YAAACUAQAACwAAAAAAAAAAAAAAAAAvAQAAX3JlbHMvLnJl&#10;bHNQSwECLQAUAAYACAAAACEAhDst1yYCAABLBAAADgAAAAAAAAAAAAAAAAAuAgAAZHJzL2Uyb0Rv&#10;Yy54bWxQSwECLQAUAAYACAAAACEAkshP+N4AAAAIAQAADwAAAAAAAAAAAAAAAACABAAAZHJzL2Rv&#10;d25yZXYueG1sUEsFBgAAAAAEAAQA8wAAAIsFAAAAAA==&#10;">
                      <v:textbox>
                        <w:txbxContent>
                          <w:p w:rsidR="002B7AC1" w:rsidRPr="0029419D" w:rsidRDefault="002B7AC1" w:rsidP="002B7AC1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لطفا جهت واریز وجه به حساب </w: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تمرکز</w:t>
            </w:r>
            <w:r w:rsidRPr="00553E99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وجوه</w:t>
            </w:r>
            <w:r w:rsidRPr="00553E99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درآمد</w:t>
            </w:r>
            <w:r w:rsidRPr="00553E99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اختصاصی دانشگاه یاسوج  </w: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به روش زیر اقدام کنید:</w:t>
            </w:r>
          </w:p>
          <w:p w:rsidR="002B7AC1" w:rsidRDefault="002B7AC1" w:rsidP="002B7AC1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noProof/>
                <w:sz w:val="18"/>
                <w:szCs w:val="18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9.8pt;margin-top:15pt;width:362.4pt;height:33.4pt;z-index:251658240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26" DrawAspect="Content" ObjectID="_1769757690" r:id="rId13"/>
              </w:object>
            </w:r>
          </w:p>
          <w:p w:rsidR="002B7AC1" w:rsidRDefault="002B7AC1" w:rsidP="002B7AC1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</w:p>
          <w:p w:rsidR="00C37707" w:rsidRPr="003B7864" w:rsidRDefault="002B7AC1" w:rsidP="00320FEA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Pr="004C1317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lab@yu.ac.ir</w:t>
            </w:r>
            <w:r w:rsidRPr="004C131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ارسال نمائید.</w:t>
            </w:r>
          </w:p>
        </w:tc>
      </w:tr>
    </w:tbl>
    <w:p w:rsidR="00992B4D" w:rsidRDefault="002B7AC1" w:rsidP="00992B4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AE36C0" wp14:editId="68775ABC">
                <wp:simplePos x="0" y="0"/>
                <wp:positionH relativeFrom="column">
                  <wp:posOffset>-57150</wp:posOffset>
                </wp:positionH>
                <wp:positionV relativeFrom="paragraph">
                  <wp:posOffset>215900</wp:posOffset>
                </wp:positionV>
                <wp:extent cx="6131529" cy="173355"/>
                <wp:effectExtent l="0" t="0" r="22225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29" cy="1733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9C1D5" id="Rounded Rectangle 2" o:spid="_x0000_s1026" style="position:absolute;margin-left:-4.5pt;margin-top:17pt;width:482.8pt;height:1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2IeAIAAAgFAAAOAAAAZHJzL2Uyb0RvYy54bWysVE1v2zAMvQ/YfxB0Xx2nST+COkXWIMOA&#10;og3aDj0zsmQbkCWNUuJ0v36U7PT7NCwHhRQpUu/p0ReX+1aznUTfWFPw/GjEmTTClo2pCv7rYfXt&#10;jDMfwJSgrZEFf5KeX86/frno3EyObW11KZFREeNnnSt4HYKbZZkXtWzBH1knDQWVxRYCuVhlJUJH&#10;1VudjUejk6yzWDq0QnpPu8s+yOepvlJShFulvAxMF5zuFtKKad3ENZtfwKxCcHUjhmvAP9yihcZQ&#10;0+dSSwjAtth8KNU2Aq23KhwJ22ZWqUbIhIHQ5KN3aO5rcDJhIXK8e6bJ/7+y4ma3RtaUBR9zZqCl&#10;J7qzW1PKkt0ReWAqLdk40tQ5P6Pse7fGwfNkRsx7hW38JzRsn6h9eqZW7gMTtHmSH+fT8TlngmL5&#10;6fHxdBqLZi+nHfrwQ9qWRaPgGG8Rr5Bohd21D33+IS929FY35arROjlYba40sh3QW09WZ/n35dDi&#10;TZo2rCO008mI9CCANKc0BDJbRyx4U3EGuiIxi4Cp95vT/pMmqXkNpexbT0f0O3Tu0xPQN3UiiiX4&#10;uj+SQsMRbWI9mbQ7gI7U92RHa2PLJ3oztL2YvROrhqpdgw9rQFIv4aKJDLe0KG0JrB0szmqLfz7b&#10;j/kkKopy1tE0EBG/t4CSM/3TkNzO88kkjk9yJtPTMTn4OrJ5HTHb9srSI+Q0+04kM+YHfTAV2vaR&#10;BncRu1IIjKDePeWDcxX6KaXRF3KxSGk0Mg7Ctbl3IhaPPEUeH/aPgG7QTSDF3djD5MDsnXL63HjS&#10;2MU2WNUkWb3wSk8VHRq39GjDpyHO82s/Zb18wOZ/AQAA//8DAFBLAwQUAAYACAAAACEAD7kyQOAA&#10;AAAIAQAADwAAAGRycy9kb3ducmV2LnhtbEyPQUvDQBCF74L/YRnBi7SbGg0mZlKCUPCgFFsv3ibJ&#10;NolmZ0N228Z/73jS02N4w3vfy9ezHdTJTL53jLBaRqAM167puUV4328WD6B8IG5ocGwQvo2HdXF5&#10;kVPWuDO/mdMutEpC2GeE0IUwZlr7ujOW/NKNhsU7uMlSkHNqdTPRWcLtoG+jKNGWepaGjkbz1Jn6&#10;a3e0CK/EaR/Kj+cXfVPuPzex3tbVAfH6ai4fQQUzh79n+MUXdCiEqXJHbrwaEBapTAkI8Z2o+Ol9&#10;koCqEJJVDLrI9f8BxQ8AAAD//wMAUEsBAi0AFAAGAAgAAAAhALaDOJL+AAAA4QEAABMAAAAAAAAA&#10;AAAAAAAAAAAAAFtDb250ZW50X1R5cGVzXS54bWxQSwECLQAUAAYACAAAACEAOP0h/9YAAACUAQAA&#10;CwAAAAAAAAAAAAAAAAAvAQAAX3JlbHMvLnJlbHNQSwECLQAUAAYACAAAACEAx4RNiHgCAAAIBQAA&#10;DgAAAAAAAAAAAAAAAAAuAgAAZHJzL2Uyb0RvYy54bWxQSwECLQAUAAYACAAAACEAD7kyQOAAAAAI&#10;AQAADwAAAAAAAAAAAAAAAADSBAAAZHJzL2Rvd25yZXYueG1sUEsFBgAAAAAEAAQA8wAAAN8FAAAA&#10;AA==&#10;" fillcolor="#4f81bd" strokecolor="#385d8a" strokeweight="2pt"/>
            </w:pict>
          </mc:Fallback>
        </mc:AlternateContent>
      </w:r>
    </w:p>
    <w:p w:rsidR="000F35FE" w:rsidRPr="00992B4D" w:rsidRDefault="000F35FE" w:rsidP="002B7AC1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tblW w:w="978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413"/>
        <w:gridCol w:w="757"/>
        <w:gridCol w:w="1080"/>
        <w:gridCol w:w="900"/>
        <w:gridCol w:w="990"/>
        <w:gridCol w:w="951"/>
        <w:gridCol w:w="2008"/>
      </w:tblGrid>
      <w:tr w:rsidR="00765729" w:rsidRPr="002A565A" w:rsidTr="001478B3">
        <w:trPr>
          <w:trHeight w:val="127"/>
        </w:trPr>
        <w:tc>
          <w:tcPr>
            <w:tcW w:w="2682" w:type="dxa"/>
            <w:vMerge w:val="restart"/>
            <w:shd w:val="clear" w:color="auto" w:fill="auto"/>
          </w:tcPr>
          <w:p w:rsidR="00765729" w:rsidRPr="00DD54CC" w:rsidRDefault="00765729" w:rsidP="00563B23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DD54CC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1080" w:type="dxa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900" w:type="dxa"/>
            <w:shd w:val="clear" w:color="auto" w:fill="auto"/>
          </w:tcPr>
          <w:p w:rsidR="00765729" w:rsidRDefault="00765729" w:rsidP="00765729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>
              <w:rPr>
                <w:rFonts w:asciiTheme="majorBidi" w:hAnsiTheme="majorBidi" w:cs="B Nazanin"/>
              </w:rPr>
              <w:t>FORC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65729" w:rsidRPr="0032615B" w:rsidRDefault="00765729" w:rsidP="00765729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دمایی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65729" w:rsidRPr="003031C2" w:rsidRDefault="00765729" w:rsidP="00765729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3031C2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در دمای اتاق</w:t>
            </w:r>
          </w:p>
        </w:tc>
        <w:tc>
          <w:tcPr>
            <w:tcW w:w="2008" w:type="dxa"/>
            <w:shd w:val="clear" w:color="auto" w:fill="auto"/>
          </w:tcPr>
          <w:p w:rsidR="00765729" w:rsidRPr="002A565A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765729" w:rsidRPr="002A565A" w:rsidTr="001478B3">
        <w:trPr>
          <w:trHeight w:val="126"/>
        </w:trPr>
        <w:tc>
          <w:tcPr>
            <w:tcW w:w="2682" w:type="dxa"/>
            <w:vMerge/>
            <w:shd w:val="clear" w:color="auto" w:fill="auto"/>
          </w:tcPr>
          <w:p w:rsidR="00765729" w:rsidRPr="00666652" w:rsidRDefault="00765729" w:rsidP="00563B23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951" w:type="dxa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008" w:type="dxa"/>
            <w:shd w:val="clear" w:color="auto" w:fill="auto"/>
          </w:tcPr>
          <w:p w:rsidR="00765729" w:rsidRPr="002A565A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  <w:bookmarkStart w:id="0" w:name="_GoBack"/>
        <w:bookmarkEnd w:id="0"/>
      </w:tr>
      <w:tr w:rsidR="00765729" w:rsidRPr="002A565A" w:rsidTr="001478B3">
        <w:trPr>
          <w:trHeight w:val="127"/>
        </w:trPr>
        <w:tc>
          <w:tcPr>
            <w:tcW w:w="2682" w:type="dxa"/>
            <w:vMerge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765729" w:rsidRPr="002A565A" w:rsidRDefault="00765729" w:rsidP="00563B23">
            <w:pPr>
              <w:tabs>
                <w:tab w:val="left" w:pos="258"/>
              </w:tabs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765729" w:rsidRPr="002A565A" w:rsidRDefault="00765729" w:rsidP="00563B23">
            <w:pPr>
              <w:tabs>
                <w:tab w:val="left" w:pos="258"/>
              </w:tabs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765729" w:rsidRPr="00765729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951" w:type="dxa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008" w:type="dxa"/>
            <w:shd w:val="clear" w:color="auto" w:fill="auto"/>
          </w:tcPr>
          <w:p w:rsidR="00765729" w:rsidRPr="002A565A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تعداد </w:t>
            </w:r>
          </w:p>
        </w:tc>
      </w:tr>
      <w:tr w:rsidR="00765729" w:rsidRPr="002A565A" w:rsidTr="001478B3">
        <w:trPr>
          <w:trHeight w:val="126"/>
        </w:trPr>
        <w:tc>
          <w:tcPr>
            <w:tcW w:w="2682" w:type="dxa"/>
            <w:vMerge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5091" w:type="dxa"/>
            <w:gridSpan w:val="6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008" w:type="dxa"/>
            <w:shd w:val="clear" w:color="auto" w:fill="auto"/>
          </w:tcPr>
          <w:p w:rsidR="00765729" w:rsidRPr="002A565A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مجموع کل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(ریال)</w:t>
            </w:r>
          </w:p>
        </w:tc>
      </w:tr>
      <w:tr w:rsidR="00765729" w:rsidRPr="002A565A" w:rsidTr="001478B3">
        <w:tc>
          <w:tcPr>
            <w:tcW w:w="2682" w:type="dxa"/>
            <w:vMerge/>
            <w:shd w:val="clear" w:color="auto" w:fill="auto"/>
          </w:tcPr>
          <w:p w:rsidR="00765729" w:rsidRPr="002A565A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091" w:type="dxa"/>
            <w:gridSpan w:val="6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008" w:type="dxa"/>
            <w:shd w:val="clear" w:color="auto" w:fill="auto"/>
          </w:tcPr>
          <w:p w:rsidR="00765729" w:rsidRPr="002A565A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تخفیف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(ریال)</w:t>
            </w:r>
          </w:p>
        </w:tc>
      </w:tr>
      <w:tr w:rsidR="00765729" w:rsidRPr="002A565A" w:rsidTr="001478B3">
        <w:trPr>
          <w:trHeight w:val="253"/>
        </w:trPr>
        <w:tc>
          <w:tcPr>
            <w:tcW w:w="268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0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shd w:val="clear" w:color="auto" w:fill="auto"/>
          </w:tcPr>
          <w:p w:rsidR="00765729" w:rsidRPr="002A565A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(ریال)</w:t>
            </w:r>
          </w:p>
        </w:tc>
      </w:tr>
      <w:tr w:rsidR="00765729" w:rsidRPr="002A565A" w:rsidTr="001478B3">
        <w:trPr>
          <w:trHeight w:val="942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65729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  <w:p w:rsidR="002B7AC1" w:rsidRPr="002B7AC1" w:rsidRDefault="002B7AC1" w:rsidP="002B7AC1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 w:rsidRPr="002B7AC1">
              <w:rPr>
                <w:rFonts w:asciiTheme="majorBidi" w:hAnsiTheme="majorBidi" w:cs="B Nazanin" w:hint="cs"/>
                <w:rtl/>
                <w:lang w:val="fil-PH" w:bidi="fa-IR"/>
              </w:rPr>
              <w:t>آزمایشگاه مرکزی دانشگاه یاسوج</w:t>
            </w:r>
          </w:p>
          <w:p w:rsidR="00765729" w:rsidRPr="00894D9B" w:rsidRDefault="002B7AC1" w:rsidP="002B7AC1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 w:rsidRPr="002B7AC1">
              <w:rPr>
                <w:rFonts w:asciiTheme="majorBidi" w:hAnsiTheme="majorBidi" w:cs="B Nazanin" w:hint="cs"/>
                <w:rtl/>
                <w:lang w:val="fil-PH" w:bidi="fa-IR"/>
              </w:rPr>
              <w:t>مهر و امضاء</w:t>
            </w:r>
          </w:p>
          <w:p w:rsidR="00765729" w:rsidRPr="002A565A" w:rsidRDefault="00765729" w:rsidP="00563B23">
            <w:pPr>
              <w:bidi/>
              <w:jc w:val="right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</w:tr>
      <w:tr w:rsidR="00765729" w:rsidRPr="002A565A" w:rsidTr="001478B3">
        <w:trPr>
          <w:trHeight w:val="942"/>
        </w:trPr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5729" w:rsidRDefault="00765729" w:rsidP="00563B23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6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5729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765729" w:rsidRPr="0084177E" w:rsidRDefault="00765729" w:rsidP="00563B23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765729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D08EF" w:rsidRPr="002A565A" w:rsidRDefault="00FD08EF" w:rsidP="002B7AC1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D08EF" w:rsidRPr="002A565A" w:rsidSect="00556EFB">
      <w:pgSz w:w="12240" w:h="15840"/>
      <w:pgMar w:top="993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28" w:rsidRDefault="00E84228" w:rsidP="0095312D">
      <w:pPr>
        <w:spacing w:after="0" w:line="240" w:lineRule="auto"/>
      </w:pPr>
      <w:r>
        <w:separator/>
      </w:r>
    </w:p>
  </w:endnote>
  <w:endnote w:type="continuationSeparator" w:id="0">
    <w:p w:rsidR="00E84228" w:rsidRDefault="00E84228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28" w:rsidRDefault="00E84228" w:rsidP="0095312D">
      <w:pPr>
        <w:spacing w:after="0" w:line="240" w:lineRule="auto"/>
      </w:pPr>
      <w:r>
        <w:separator/>
      </w:r>
    </w:p>
  </w:footnote>
  <w:footnote w:type="continuationSeparator" w:id="0">
    <w:p w:rsidR="00E84228" w:rsidRDefault="00E84228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qgUAfzh6HiwAAAA="/>
  </w:docVars>
  <w:rsids>
    <w:rsidRoot w:val="004B048A"/>
    <w:rsid w:val="0002499D"/>
    <w:rsid w:val="00041F75"/>
    <w:rsid w:val="0004491E"/>
    <w:rsid w:val="00082629"/>
    <w:rsid w:val="000874C7"/>
    <w:rsid w:val="000B1E80"/>
    <w:rsid w:val="000C52F1"/>
    <w:rsid w:val="000D7E28"/>
    <w:rsid w:val="000F2A0A"/>
    <w:rsid w:val="000F35FE"/>
    <w:rsid w:val="001478B3"/>
    <w:rsid w:val="00165BB4"/>
    <w:rsid w:val="00174C0F"/>
    <w:rsid w:val="001837D7"/>
    <w:rsid w:val="00184E17"/>
    <w:rsid w:val="001B5241"/>
    <w:rsid w:val="001C715B"/>
    <w:rsid w:val="001C7E84"/>
    <w:rsid w:val="001D471B"/>
    <w:rsid w:val="001E6632"/>
    <w:rsid w:val="001E68D2"/>
    <w:rsid w:val="00203955"/>
    <w:rsid w:val="002146C4"/>
    <w:rsid w:val="002A565A"/>
    <w:rsid w:val="002B7AC1"/>
    <w:rsid w:val="002C360F"/>
    <w:rsid w:val="002E7F43"/>
    <w:rsid w:val="002F4798"/>
    <w:rsid w:val="003031C2"/>
    <w:rsid w:val="00307F85"/>
    <w:rsid w:val="00320FEA"/>
    <w:rsid w:val="00322BA1"/>
    <w:rsid w:val="0032615B"/>
    <w:rsid w:val="003346BA"/>
    <w:rsid w:val="00356AF0"/>
    <w:rsid w:val="003638B9"/>
    <w:rsid w:val="003A06B6"/>
    <w:rsid w:val="003C36DF"/>
    <w:rsid w:val="003D5BC5"/>
    <w:rsid w:val="003E6B9A"/>
    <w:rsid w:val="003F0ECE"/>
    <w:rsid w:val="004466C7"/>
    <w:rsid w:val="00447CD5"/>
    <w:rsid w:val="004568D6"/>
    <w:rsid w:val="00472C95"/>
    <w:rsid w:val="004731D3"/>
    <w:rsid w:val="004802D0"/>
    <w:rsid w:val="00482DBE"/>
    <w:rsid w:val="004A6A00"/>
    <w:rsid w:val="004B048A"/>
    <w:rsid w:val="004C6E7F"/>
    <w:rsid w:val="004D14B5"/>
    <w:rsid w:val="004D15D0"/>
    <w:rsid w:val="004D49FF"/>
    <w:rsid w:val="00515A56"/>
    <w:rsid w:val="00550483"/>
    <w:rsid w:val="00556EFB"/>
    <w:rsid w:val="005605C6"/>
    <w:rsid w:val="005903B4"/>
    <w:rsid w:val="00597384"/>
    <w:rsid w:val="005C64A4"/>
    <w:rsid w:val="005E1E78"/>
    <w:rsid w:val="0060775D"/>
    <w:rsid w:val="006113AA"/>
    <w:rsid w:val="006122F0"/>
    <w:rsid w:val="00630C1C"/>
    <w:rsid w:val="0063105E"/>
    <w:rsid w:val="00641A02"/>
    <w:rsid w:val="00665D7E"/>
    <w:rsid w:val="00666652"/>
    <w:rsid w:val="006714FA"/>
    <w:rsid w:val="006724D2"/>
    <w:rsid w:val="00673E0E"/>
    <w:rsid w:val="0068198F"/>
    <w:rsid w:val="006841C8"/>
    <w:rsid w:val="00686A5B"/>
    <w:rsid w:val="00695579"/>
    <w:rsid w:val="006A46D5"/>
    <w:rsid w:val="006D1145"/>
    <w:rsid w:val="00713D60"/>
    <w:rsid w:val="00765729"/>
    <w:rsid w:val="00774CFC"/>
    <w:rsid w:val="0078415B"/>
    <w:rsid w:val="007D0742"/>
    <w:rsid w:val="007E06D3"/>
    <w:rsid w:val="007F2B73"/>
    <w:rsid w:val="0080649C"/>
    <w:rsid w:val="008105C3"/>
    <w:rsid w:val="008148DD"/>
    <w:rsid w:val="00816C1E"/>
    <w:rsid w:val="0083516D"/>
    <w:rsid w:val="0084307A"/>
    <w:rsid w:val="00847BBD"/>
    <w:rsid w:val="00864140"/>
    <w:rsid w:val="00876CBF"/>
    <w:rsid w:val="00894D9B"/>
    <w:rsid w:val="008A285A"/>
    <w:rsid w:val="008D32DD"/>
    <w:rsid w:val="00914BBA"/>
    <w:rsid w:val="00916BD2"/>
    <w:rsid w:val="009518A2"/>
    <w:rsid w:val="0095312D"/>
    <w:rsid w:val="00965EA7"/>
    <w:rsid w:val="00983FA7"/>
    <w:rsid w:val="00992B4D"/>
    <w:rsid w:val="009C5C04"/>
    <w:rsid w:val="009F504B"/>
    <w:rsid w:val="00A12AB6"/>
    <w:rsid w:val="00A322B1"/>
    <w:rsid w:val="00A37DC3"/>
    <w:rsid w:val="00A95A0B"/>
    <w:rsid w:val="00AC3A62"/>
    <w:rsid w:val="00AF3567"/>
    <w:rsid w:val="00B04021"/>
    <w:rsid w:val="00B27472"/>
    <w:rsid w:val="00B60DE5"/>
    <w:rsid w:val="00B74DF7"/>
    <w:rsid w:val="00BB0037"/>
    <w:rsid w:val="00BB15C8"/>
    <w:rsid w:val="00C127BE"/>
    <w:rsid w:val="00C37707"/>
    <w:rsid w:val="00C404C3"/>
    <w:rsid w:val="00C62557"/>
    <w:rsid w:val="00CB2632"/>
    <w:rsid w:val="00CB7B6B"/>
    <w:rsid w:val="00CE0C63"/>
    <w:rsid w:val="00D20A4A"/>
    <w:rsid w:val="00D3198B"/>
    <w:rsid w:val="00D31A6A"/>
    <w:rsid w:val="00D33F52"/>
    <w:rsid w:val="00D5296A"/>
    <w:rsid w:val="00D635EE"/>
    <w:rsid w:val="00D82777"/>
    <w:rsid w:val="00DE1336"/>
    <w:rsid w:val="00DF1CEB"/>
    <w:rsid w:val="00DF271C"/>
    <w:rsid w:val="00E04659"/>
    <w:rsid w:val="00E56958"/>
    <w:rsid w:val="00E64B86"/>
    <w:rsid w:val="00E764C0"/>
    <w:rsid w:val="00E84228"/>
    <w:rsid w:val="00E87712"/>
    <w:rsid w:val="00ED6646"/>
    <w:rsid w:val="00F153B7"/>
    <w:rsid w:val="00F32A7D"/>
    <w:rsid w:val="00F411DB"/>
    <w:rsid w:val="00FA15B1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E57535"/>
  <w15:docId w15:val="{CBB7AEF6-46C8-4EB5-BE9E-653661CC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character" w:styleId="Hyperlink">
    <w:name w:val="Hyperlink"/>
    <w:basedOn w:val="DefaultParagraphFont"/>
    <w:uiPriority w:val="99"/>
    <w:unhideWhenUsed/>
    <w:rsid w:val="002B7A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y.yu.ac.i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ay.yu.ac.i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CC08-710D-47C2-8363-C734E097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2</cp:revision>
  <dcterms:created xsi:type="dcterms:W3CDTF">2024-02-18T07:05:00Z</dcterms:created>
  <dcterms:modified xsi:type="dcterms:W3CDTF">2024-02-18T07:05:00Z</dcterms:modified>
</cp:coreProperties>
</file>